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DA9B71D"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716A3A">
              <w:rPr>
                <w:bCs/>
                <w:color w:val="002060"/>
                <w:sz w:val="24"/>
              </w:rPr>
              <w:t xml:space="preserve"> Marietta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716A3A"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0E51F6A5" w:rsidR="00716A3A" w:rsidRPr="00716A3A" w:rsidRDefault="00716A3A" w:rsidP="00716A3A">
            <w:r w:rsidRPr="00AA407A">
              <w:t>MarB-1</w:t>
            </w:r>
          </w:p>
        </w:tc>
        <w:tc>
          <w:tcPr>
            <w:tcW w:w="367" w:type="pct"/>
          </w:tcPr>
          <w:p w14:paraId="25E586C0" w14:textId="335A227D" w:rsidR="00716A3A" w:rsidRPr="00716A3A" w:rsidRDefault="00716A3A" w:rsidP="00716A3A">
            <w:r w:rsidRPr="00716A3A">
              <w:t>Action 11</w:t>
            </w:r>
          </w:p>
        </w:tc>
        <w:tc>
          <w:tcPr>
            <w:tcW w:w="1599" w:type="pct"/>
          </w:tcPr>
          <w:p w14:paraId="6669867C" w14:textId="3CD1DFF9" w:rsidR="00716A3A" w:rsidRPr="00716A3A" w:rsidRDefault="00716A3A" w:rsidP="00716A3A">
            <w:pPr>
              <w:adjustRightInd w:val="0"/>
            </w:pPr>
            <w:r w:rsidRPr="00C25229">
              <w:t>Protect the Marietta Borough Building to the 0.2% annual chance flood level.</w:t>
            </w:r>
          </w:p>
        </w:tc>
        <w:tc>
          <w:tcPr>
            <w:tcW w:w="351" w:type="pct"/>
          </w:tcPr>
          <w:p w14:paraId="79593592" w14:textId="77777777" w:rsidR="00716A3A" w:rsidRPr="00385A37" w:rsidRDefault="00716A3A" w:rsidP="00716A3A">
            <w:pPr>
              <w:rPr>
                <w:rFonts w:cstheme="minorHAnsi"/>
                <w:sz w:val="20"/>
                <w:szCs w:val="20"/>
                <w:highlight w:val="yellow"/>
              </w:rPr>
            </w:pPr>
          </w:p>
        </w:tc>
        <w:tc>
          <w:tcPr>
            <w:tcW w:w="351" w:type="pct"/>
          </w:tcPr>
          <w:p w14:paraId="6E69278F" w14:textId="77777777" w:rsidR="00716A3A" w:rsidRPr="00385A37" w:rsidRDefault="00716A3A" w:rsidP="00716A3A">
            <w:pPr>
              <w:rPr>
                <w:rFonts w:cstheme="minorHAnsi"/>
                <w:sz w:val="20"/>
                <w:szCs w:val="20"/>
                <w:highlight w:val="yellow"/>
              </w:rPr>
            </w:pPr>
          </w:p>
        </w:tc>
        <w:tc>
          <w:tcPr>
            <w:tcW w:w="407" w:type="pct"/>
          </w:tcPr>
          <w:p w14:paraId="531F8D2A" w14:textId="77777777" w:rsidR="00716A3A" w:rsidRPr="00385A37" w:rsidRDefault="00716A3A" w:rsidP="00716A3A">
            <w:pPr>
              <w:rPr>
                <w:rFonts w:cstheme="minorHAnsi"/>
                <w:sz w:val="20"/>
                <w:szCs w:val="20"/>
                <w:highlight w:val="yellow"/>
              </w:rPr>
            </w:pPr>
          </w:p>
        </w:tc>
        <w:tc>
          <w:tcPr>
            <w:tcW w:w="384" w:type="pct"/>
          </w:tcPr>
          <w:p w14:paraId="7C77539A" w14:textId="77777777" w:rsidR="00716A3A" w:rsidRPr="00385A37" w:rsidRDefault="00716A3A" w:rsidP="00716A3A">
            <w:pPr>
              <w:rPr>
                <w:rFonts w:cstheme="minorHAnsi"/>
                <w:sz w:val="20"/>
                <w:szCs w:val="20"/>
                <w:highlight w:val="yellow"/>
              </w:rPr>
            </w:pPr>
          </w:p>
        </w:tc>
        <w:tc>
          <w:tcPr>
            <w:tcW w:w="464" w:type="pct"/>
          </w:tcPr>
          <w:p w14:paraId="08CF48DD" w14:textId="77777777" w:rsidR="00716A3A" w:rsidRPr="00385A37" w:rsidRDefault="00716A3A" w:rsidP="00716A3A">
            <w:pPr>
              <w:rPr>
                <w:rFonts w:cstheme="minorHAnsi"/>
                <w:sz w:val="20"/>
                <w:szCs w:val="20"/>
                <w:highlight w:val="yellow"/>
              </w:rPr>
            </w:pPr>
          </w:p>
        </w:tc>
        <w:tc>
          <w:tcPr>
            <w:tcW w:w="384" w:type="pct"/>
          </w:tcPr>
          <w:p w14:paraId="132AFAF6" w14:textId="77777777" w:rsidR="00716A3A" w:rsidRPr="00385A37" w:rsidRDefault="00716A3A" w:rsidP="00716A3A">
            <w:pPr>
              <w:rPr>
                <w:rFonts w:cstheme="minorHAnsi"/>
                <w:i/>
                <w:sz w:val="20"/>
                <w:szCs w:val="20"/>
                <w:highlight w:val="yellow"/>
              </w:rPr>
            </w:pPr>
          </w:p>
        </w:tc>
      </w:tr>
      <w:tr w:rsidR="00716A3A" w:rsidRPr="00385A37" w14:paraId="3FD898A7" w14:textId="77777777" w:rsidTr="003E2A9A">
        <w:trPr>
          <w:gridAfter w:val="1"/>
          <w:wAfter w:w="3" w:type="pct"/>
          <w:trHeight w:val="20"/>
        </w:trPr>
        <w:tc>
          <w:tcPr>
            <w:tcW w:w="691" w:type="pct"/>
          </w:tcPr>
          <w:p w14:paraId="020FC702" w14:textId="796FD155" w:rsidR="00716A3A" w:rsidRPr="00716A3A" w:rsidRDefault="00716A3A" w:rsidP="00716A3A">
            <w:r w:rsidRPr="00AA407A">
              <w:t>MarB-2</w:t>
            </w:r>
          </w:p>
        </w:tc>
        <w:tc>
          <w:tcPr>
            <w:tcW w:w="367" w:type="pct"/>
          </w:tcPr>
          <w:p w14:paraId="553FD431" w14:textId="2A6B6845" w:rsidR="00716A3A" w:rsidRPr="00716A3A" w:rsidRDefault="00716A3A" w:rsidP="00716A3A">
            <w:r w:rsidRPr="00716A3A">
              <w:t>Action 12</w:t>
            </w:r>
          </w:p>
        </w:tc>
        <w:tc>
          <w:tcPr>
            <w:tcW w:w="1599" w:type="pct"/>
          </w:tcPr>
          <w:p w14:paraId="28DB3C3B" w14:textId="5A8A1DEF" w:rsidR="00716A3A" w:rsidRPr="00716A3A" w:rsidRDefault="00716A3A" w:rsidP="00716A3A">
            <w:pPr>
              <w:adjustRightInd w:val="0"/>
            </w:pPr>
            <w:r w:rsidRPr="00C25229">
              <w:t>Protect the Marietta Donegal Sewage Treatment Plant to the 0.2% annual chance flood level.</w:t>
            </w:r>
          </w:p>
        </w:tc>
        <w:tc>
          <w:tcPr>
            <w:tcW w:w="351" w:type="pct"/>
          </w:tcPr>
          <w:p w14:paraId="7DA277B9" w14:textId="77777777" w:rsidR="00716A3A" w:rsidRPr="00385A37" w:rsidRDefault="00716A3A" w:rsidP="00716A3A">
            <w:pPr>
              <w:rPr>
                <w:rFonts w:cstheme="minorHAnsi"/>
                <w:sz w:val="20"/>
                <w:szCs w:val="20"/>
                <w:highlight w:val="yellow"/>
              </w:rPr>
            </w:pPr>
          </w:p>
        </w:tc>
        <w:tc>
          <w:tcPr>
            <w:tcW w:w="351" w:type="pct"/>
          </w:tcPr>
          <w:p w14:paraId="5CD801AC" w14:textId="77777777" w:rsidR="00716A3A" w:rsidRPr="00385A37" w:rsidRDefault="00716A3A" w:rsidP="00716A3A">
            <w:pPr>
              <w:rPr>
                <w:rFonts w:cstheme="minorHAnsi"/>
                <w:sz w:val="20"/>
                <w:szCs w:val="20"/>
                <w:highlight w:val="yellow"/>
              </w:rPr>
            </w:pPr>
          </w:p>
        </w:tc>
        <w:tc>
          <w:tcPr>
            <w:tcW w:w="407" w:type="pct"/>
          </w:tcPr>
          <w:p w14:paraId="65C4FAEC" w14:textId="77777777" w:rsidR="00716A3A" w:rsidRPr="00385A37" w:rsidRDefault="00716A3A" w:rsidP="00716A3A">
            <w:pPr>
              <w:rPr>
                <w:rFonts w:cstheme="minorHAnsi"/>
                <w:sz w:val="20"/>
                <w:szCs w:val="20"/>
                <w:highlight w:val="yellow"/>
              </w:rPr>
            </w:pPr>
          </w:p>
        </w:tc>
        <w:tc>
          <w:tcPr>
            <w:tcW w:w="384" w:type="pct"/>
          </w:tcPr>
          <w:p w14:paraId="50DB2EF6" w14:textId="77777777" w:rsidR="00716A3A" w:rsidRPr="00385A37" w:rsidRDefault="00716A3A" w:rsidP="00716A3A">
            <w:pPr>
              <w:rPr>
                <w:rFonts w:cstheme="minorHAnsi"/>
                <w:sz w:val="20"/>
                <w:szCs w:val="20"/>
                <w:highlight w:val="yellow"/>
              </w:rPr>
            </w:pPr>
          </w:p>
        </w:tc>
        <w:tc>
          <w:tcPr>
            <w:tcW w:w="464" w:type="pct"/>
          </w:tcPr>
          <w:p w14:paraId="03A57D8B" w14:textId="77777777" w:rsidR="00716A3A" w:rsidRPr="00385A37" w:rsidRDefault="00716A3A" w:rsidP="00716A3A">
            <w:pPr>
              <w:rPr>
                <w:rFonts w:cstheme="minorHAnsi"/>
                <w:sz w:val="20"/>
                <w:szCs w:val="20"/>
                <w:highlight w:val="yellow"/>
              </w:rPr>
            </w:pPr>
          </w:p>
        </w:tc>
        <w:tc>
          <w:tcPr>
            <w:tcW w:w="384" w:type="pct"/>
          </w:tcPr>
          <w:p w14:paraId="7ECDFFBB" w14:textId="77777777" w:rsidR="00716A3A" w:rsidRPr="00385A37" w:rsidRDefault="00716A3A" w:rsidP="00716A3A">
            <w:pPr>
              <w:rPr>
                <w:rFonts w:cstheme="minorHAnsi"/>
                <w:i/>
                <w:sz w:val="20"/>
                <w:szCs w:val="20"/>
                <w:highlight w:val="yellow"/>
              </w:rPr>
            </w:pPr>
          </w:p>
        </w:tc>
      </w:tr>
      <w:tr w:rsidR="00716A3A"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51BEAF53" w:rsidR="00716A3A" w:rsidRPr="00716A3A" w:rsidRDefault="00716A3A" w:rsidP="00716A3A">
            <w:r w:rsidRPr="00AA407A">
              <w:t>MarB-3</w:t>
            </w:r>
          </w:p>
        </w:tc>
        <w:tc>
          <w:tcPr>
            <w:tcW w:w="367" w:type="pct"/>
          </w:tcPr>
          <w:p w14:paraId="2C7699D6" w14:textId="0EF0C09C" w:rsidR="00716A3A" w:rsidRPr="00716A3A" w:rsidRDefault="00716A3A" w:rsidP="00716A3A">
            <w:r w:rsidRPr="00716A3A">
              <w:t>Action 13</w:t>
            </w:r>
          </w:p>
        </w:tc>
        <w:tc>
          <w:tcPr>
            <w:tcW w:w="1599" w:type="pct"/>
          </w:tcPr>
          <w:p w14:paraId="736511E9" w14:textId="7FAB48CA" w:rsidR="00716A3A" w:rsidRPr="00EB19BF" w:rsidRDefault="00716A3A" w:rsidP="00716A3A">
            <w:pPr>
              <w:adjustRightInd w:val="0"/>
            </w:pPr>
            <w:r w:rsidRPr="00C25229">
              <w:t>Protect the Marietta Fire Department station to the 0.2% annual chance flood level.</w:t>
            </w:r>
          </w:p>
        </w:tc>
        <w:tc>
          <w:tcPr>
            <w:tcW w:w="351" w:type="pct"/>
          </w:tcPr>
          <w:p w14:paraId="076D1048" w14:textId="77777777" w:rsidR="00716A3A" w:rsidRPr="00385A37" w:rsidRDefault="00716A3A" w:rsidP="00716A3A">
            <w:pPr>
              <w:rPr>
                <w:rFonts w:cstheme="minorHAnsi"/>
                <w:sz w:val="20"/>
                <w:szCs w:val="20"/>
                <w:highlight w:val="yellow"/>
              </w:rPr>
            </w:pPr>
          </w:p>
        </w:tc>
        <w:tc>
          <w:tcPr>
            <w:tcW w:w="351" w:type="pct"/>
          </w:tcPr>
          <w:p w14:paraId="7E165EB6" w14:textId="77777777" w:rsidR="00716A3A" w:rsidRPr="00385A37" w:rsidRDefault="00716A3A" w:rsidP="00716A3A">
            <w:pPr>
              <w:rPr>
                <w:rFonts w:cstheme="minorHAnsi"/>
                <w:sz w:val="20"/>
                <w:szCs w:val="20"/>
                <w:highlight w:val="yellow"/>
              </w:rPr>
            </w:pPr>
          </w:p>
        </w:tc>
        <w:tc>
          <w:tcPr>
            <w:tcW w:w="407" w:type="pct"/>
          </w:tcPr>
          <w:p w14:paraId="3B3C740A" w14:textId="77777777" w:rsidR="00716A3A" w:rsidRPr="00385A37" w:rsidRDefault="00716A3A" w:rsidP="00716A3A">
            <w:pPr>
              <w:rPr>
                <w:rFonts w:cstheme="minorHAnsi"/>
                <w:sz w:val="20"/>
                <w:szCs w:val="20"/>
                <w:highlight w:val="yellow"/>
              </w:rPr>
            </w:pPr>
          </w:p>
        </w:tc>
        <w:tc>
          <w:tcPr>
            <w:tcW w:w="384" w:type="pct"/>
          </w:tcPr>
          <w:p w14:paraId="193C6A4B" w14:textId="77777777" w:rsidR="00716A3A" w:rsidRPr="00385A37" w:rsidRDefault="00716A3A" w:rsidP="00716A3A">
            <w:pPr>
              <w:rPr>
                <w:rFonts w:cstheme="minorHAnsi"/>
                <w:sz w:val="20"/>
                <w:szCs w:val="20"/>
                <w:highlight w:val="yellow"/>
              </w:rPr>
            </w:pPr>
          </w:p>
        </w:tc>
        <w:tc>
          <w:tcPr>
            <w:tcW w:w="464" w:type="pct"/>
          </w:tcPr>
          <w:p w14:paraId="3DC67DBD" w14:textId="77777777" w:rsidR="00716A3A" w:rsidRPr="00385A37" w:rsidRDefault="00716A3A" w:rsidP="00716A3A">
            <w:pPr>
              <w:rPr>
                <w:rFonts w:cstheme="minorHAnsi"/>
                <w:sz w:val="20"/>
                <w:szCs w:val="20"/>
                <w:highlight w:val="yellow"/>
              </w:rPr>
            </w:pPr>
          </w:p>
        </w:tc>
        <w:tc>
          <w:tcPr>
            <w:tcW w:w="384" w:type="pct"/>
          </w:tcPr>
          <w:p w14:paraId="02D281DF" w14:textId="77777777" w:rsidR="00716A3A" w:rsidRPr="00385A37" w:rsidRDefault="00716A3A" w:rsidP="00716A3A">
            <w:pPr>
              <w:rPr>
                <w:rFonts w:cstheme="minorHAnsi"/>
                <w:i/>
                <w:sz w:val="20"/>
                <w:szCs w:val="20"/>
                <w:highlight w:val="yellow"/>
              </w:rPr>
            </w:pPr>
          </w:p>
        </w:tc>
      </w:tr>
      <w:tr w:rsidR="00716A3A" w:rsidRPr="00385A37" w14:paraId="0B247F0A" w14:textId="77777777" w:rsidTr="003E2A9A">
        <w:trPr>
          <w:gridAfter w:val="1"/>
          <w:wAfter w:w="3" w:type="pct"/>
          <w:trHeight w:val="20"/>
        </w:trPr>
        <w:tc>
          <w:tcPr>
            <w:tcW w:w="691" w:type="pct"/>
          </w:tcPr>
          <w:p w14:paraId="55D258DA" w14:textId="1B58F053" w:rsidR="00716A3A" w:rsidRPr="00716A3A" w:rsidRDefault="00716A3A" w:rsidP="00716A3A">
            <w:r w:rsidRPr="00AA407A">
              <w:t>MarB-4</w:t>
            </w:r>
          </w:p>
        </w:tc>
        <w:tc>
          <w:tcPr>
            <w:tcW w:w="367" w:type="pct"/>
          </w:tcPr>
          <w:p w14:paraId="428C7B45" w14:textId="0CF9C6CD" w:rsidR="00716A3A" w:rsidRPr="00716A3A" w:rsidRDefault="00716A3A" w:rsidP="00716A3A">
            <w:r w:rsidRPr="00716A3A">
              <w:t>Action 14</w:t>
            </w:r>
          </w:p>
        </w:tc>
        <w:tc>
          <w:tcPr>
            <w:tcW w:w="1599" w:type="pct"/>
          </w:tcPr>
          <w:p w14:paraId="33FB0F06" w14:textId="69146DF5" w:rsidR="00716A3A" w:rsidRPr="00EB19BF" w:rsidRDefault="00716A3A" w:rsidP="00716A3A">
            <w:pPr>
              <w:adjustRightInd w:val="0"/>
            </w:pPr>
            <w:r w:rsidRPr="00C25229">
              <w:t>Protect the Marietta-East Donegal Joint Authority WWTP to the 0.2% annual chance flood level.</w:t>
            </w:r>
          </w:p>
        </w:tc>
        <w:tc>
          <w:tcPr>
            <w:tcW w:w="351" w:type="pct"/>
          </w:tcPr>
          <w:p w14:paraId="417C28FB" w14:textId="77777777" w:rsidR="00716A3A" w:rsidRPr="00385A37" w:rsidRDefault="00716A3A" w:rsidP="00716A3A">
            <w:pPr>
              <w:rPr>
                <w:rFonts w:cstheme="minorHAnsi"/>
                <w:sz w:val="20"/>
                <w:szCs w:val="20"/>
                <w:highlight w:val="yellow"/>
              </w:rPr>
            </w:pPr>
          </w:p>
        </w:tc>
        <w:tc>
          <w:tcPr>
            <w:tcW w:w="351" w:type="pct"/>
          </w:tcPr>
          <w:p w14:paraId="533CE9D1" w14:textId="77777777" w:rsidR="00716A3A" w:rsidRPr="00385A37" w:rsidRDefault="00716A3A" w:rsidP="00716A3A">
            <w:pPr>
              <w:rPr>
                <w:rFonts w:cstheme="minorHAnsi"/>
                <w:sz w:val="20"/>
                <w:szCs w:val="20"/>
                <w:highlight w:val="yellow"/>
              </w:rPr>
            </w:pPr>
          </w:p>
        </w:tc>
        <w:tc>
          <w:tcPr>
            <w:tcW w:w="407" w:type="pct"/>
          </w:tcPr>
          <w:p w14:paraId="62E2DF73" w14:textId="77777777" w:rsidR="00716A3A" w:rsidRPr="00385A37" w:rsidRDefault="00716A3A" w:rsidP="00716A3A">
            <w:pPr>
              <w:rPr>
                <w:rFonts w:cstheme="minorHAnsi"/>
                <w:sz w:val="20"/>
                <w:szCs w:val="20"/>
                <w:highlight w:val="yellow"/>
              </w:rPr>
            </w:pPr>
          </w:p>
        </w:tc>
        <w:tc>
          <w:tcPr>
            <w:tcW w:w="384" w:type="pct"/>
          </w:tcPr>
          <w:p w14:paraId="34A32787" w14:textId="77777777" w:rsidR="00716A3A" w:rsidRPr="00385A37" w:rsidRDefault="00716A3A" w:rsidP="00716A3A">
            <w:pPr>
              <w:rPr>
                <w:rFonts w:cstheme="minorHAnsi"/>
                <w:sz w:val="20"/>
                <w:szCs w:val="20"/>
                <w:highlight w:val="yellow"/>
              </w:rPr>
            </w:pPr>
          </w:p>
        </w:tc>
        <w:tc>
          <w:tcPr>
            <w:tcW w:w="464" w:type="pct"/>
          </w:tcPr>
          <w:p w14:paraId="72303D55" w14:textId="77777777" w:rsidR="00716A3A" w:rsidRPr="00385A37" w:rsidRDefault="00716A3A" w:rsidP="00716A3A">
            <w:pPr>
              <w:rPr>
                <w:rFonts w:cstheme="minorHAnsi"/>
                <w:sz w:val="20"/>
                <w:szCs w:val="20"/>
                <w:highlight w:val="yellow"/>
              </w:rPr>
            </w:pPr>
          </w:p>
        </w:tc>
        <w:tc>
          <w:tcPr>
            <w:tcW w:w="384" w:type="pct"/>
          </w:tcPr>
          <w:p w14:paraId="3FADD72C" w14:textId="77777777" w:rsidR="00716A3A" w:rsidRPr="00385A37" w:rsidRDefault="00716A3A" w:rsidP="00716A3A">
            <w:pPr>
              <w:rPr>
                <w:rFonts w:cstheme="minorHAnsi"/>
                <w:i/>
                <w:sz w:val="20"/>
                <w:szCs w:val="20"/>
                <w:highlight w:val="yellow"/>
              </w:rPr>
            </w:pPr>
          </w:p>
        </w:tc>
      </w:tr>
      <w:tr w:rsidR="00716A3A"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3E086C94" w:rsidR="00716A3A" w:rsidRPr="00716A3A" w:rsidRDefault="00716A3A" w:rsidP="00716A3A">
            <w:r w:rsidRPr="00AA407A">
              <w:t>MarB-5</w:t>
            </w:r>
          </w:p>
        </w:tc>
        <w:tc>
          <w:tcPr>
            <w:tcW w:w="367" w:type="pct"/>
          </w:tcPr>
          <w:p w14:paraId="1ECF24DA" w14:textId="64CF1298" w:rsidR="00716A3A" w:rsidRPr="00716A3A" w:rsidRDefault="00716A3A" w:rsidP="00716A3A">
            <w:r w:rsidRPr="00D828C8">
              <w:t>Action 1</w:t>
            </w:r>
            <w:r>
              <w:t>5</w:t>
            </w:r>
          </w:p>
        </w:tc>
        <w:tc>
          <w:tcPr>
            <w:tcW w:w="1599" w:type="pct"/>
          </w:tcPr>
          <w:p w14:paraId="122A6420" w14:textId="4FCB4484" w:rsidR="00716A3A" w:rsidRPr="00EB19BF" w:rsidRDefault="00716A3A" w:rsidP="00716A3A">
            <w:r w:rsidRPr="00C25229">
              <w:t>Protect the Susquehanna Valley EMS facility to the 0.2% annual chance flood level.</w:t>
            </w:r>
          </w:p>
        </w:tc>
        <w:tc>
          <w:tcPr>
            <w:tcW w:w="351" w:type="pct"/>
          </w:tcPr>
          <w:p w14:paraId="7F4FC9A8" w14:textId="77777777" w:rsidR="00716A3A" w:rsidRPr="00385A37" w:rsidRDefault="00716A3A" w:rsidP="00716A3A">
            <w:pPr>
              <w:rPr>
                <w:rFonts w:cstheme="minorHAnsi"/>
                <w:sz w:val="20"/>
                <w:szCs w:val="20"/>
                <w:highlight w:val="yellow"/>
              </w:rPr>
            </w:pPr>
          </w:p>
        </w:tc>
        <w:tc>
          <w:tcPr>
            <w:tcW w:w="351" w:type="pct"/>
          </w:tcPr>
          <w:p w14:paraId="32F82E6A" w14:textId="77777777" w:rsidR="00716A3A" w:rsidRPr="00385A37" w:rsidRDefault="00716A3A" w:rsidP="00716A3A">
            <w:pPr>
              <w:rPr>
                <w:rFonts w:cstheme="minorHAnsi"/>
                <w:sz w:val="20"/>
                <w:szCs w:val="20"/>
                <w:highlight w:val="yellow"/>
              </w:rPr>
            </w:pPr>
          </w:p>
        </w:tc>
        <w:tc>
          <w:tcPr>
            <w:tcW w:w="407" w:type="pct"/>
          </w:tcPr>
          <w:p w14:paraId="76196010" w14:textId="77777777" w:rsidR="00716A3A" w:rsidRPr="00385A37" w:rsidRDefault="00716A3A" w:rsidP="00716A3A">
            <w:pPr>
              <w:rPr>
                <w:rFonts w:cstheme="minorHAnsi"/>
                <w:sz w:val="20"/>
                <w:szCs w:val="20"/>
                <w:highlight w:val="yellow"/>
              </w:rPr>
            </w:pPr>
          </w:p>
        </w:tc>
        <w:tc>
          <w:tcPr>
            <w:tcW w:w="384" w:type="pct"/>
          </w:tcPr>
          <w:p w14:paraId="4687318F" w14:textId="77777777" w:rsidR="00716A3A" w:rsidRPr="00385A37" w:rsidRDefault="00716A3A" w:rsidP="00716A3A">
            <w:pPr>
              <w:rPr>
                <w:rFonts w:cstheme="minorHAnsi"/>
                <w:sz w:val="20"/>
                <w:szCs w:val="20"/>
                <w:highlight w:val="yellow"/>
              </w:rPr>
            </w:pPr>
          </w:p>
        </w:tc>
        <w:tc>
          <w:tcPr>
            <w:tcW w:w="464" w:type="pct"/>
          </w:tcPr>
          <w:p w14:paraId="4B851C95" w14:textId="77777777" w:rsidR="00716A3A" w:rsidRPr="00385A37" w:rsidRDefault="00716A3A" w:rsidP="00716A3A">
            <w:pPr>
              <w:rPr>
                <w:rFonts w:cstheme="minorHAnsi"/>
                <w:sz w:val="20"/>
                <w:szCs w:val="20"/>
                <w:highlight w:val="yellow"/>
              </w:rPr>
            </w:pPr>
          </w:p>
        </w:tc>
        <w:tc>
          <w:tcPr>
            <w:tcW w:w="384" w:type="pct"/>
          </w:tcPr>
          <w:p w14:paraId="4CA64D9B" w14:textId="77777777" w:rsidR="00716A3A" w:rsidRPr="00385A37" w:rsidRDefault="00716A3A" w:rsidP="00716A3A">
            <w:pPr>
              <w:rPr>
                <w:rFonts w:cstheme="minorHAnsi"/>
                <w:i/>
                <w:sz w:val="20"/>
                <w:szCs w:val="20"/>
                <w:highlight w:val="yellow"/>
              </w:rPr>
            </w:pPr>
          </w:p>
        </w:tc>
      </w:tr>
      <w:tr w:rsidR="00716A3A" w:rsidRPr="00385A37" w14:paraId="3D8F3AD9" w14:textId="77777777" w:rsidTr="003E2A9A">
        <w:trPr>
          <w:gridAfter w:val="1"/>
          <w:wAfter w:w="3" w:type="pct"/>
          <w:trHeight w:val="20"/>
        </w:trPr>
        <w:tc>
          <w:tcPr>
            <w:tcW w:w="691" w:type="pct"/>
          </w:tcPr>
          <w:p w14:paraId="10C62DAF" w14:textId="643A4E18" w:rsidR="00716A3A" w:rsidRPr="00716A3A" w:rsidRDefault="00716A3A" w:rsidP="00716A3A">
            <w:r w:rsidRPr="00AA407A">
              <w:t>MarB-6</w:t>
            </w:r>
          </w:p>
        </w:tc>
        <w:tc>
          <w:tcPr>
            <w:tcW w:w="367" w:type="pct"/>
          </w:tcPr>
          <w:p w14:paraId="35CF087A" w14:textId="37919B6E" w:rsidR="00716A3A" w:rsidRPr="00716A3A" w:rsidRDefault="00716A3A" w:rsidP="00716A3A">
            <w:r w:rsidRPr="00D828C8">
              <w:t>Action 1</w:t>
            </w:r>
            <w:r>
              <w:t>6</w:t>
            </w:r>
          </w:p>
        </w:tc>
        <w:tc>
          <w:tcPr>
            <w:tcW w:w="1599" w:type="pct"/>
          </w:tcPr>
          <w:p w14:paraId="398308A2" w14:textId="4410671A" w:rsidR="00716A3A" w:rsidRPr="00EB19BF" w:rsidRDefault="00716A3A" w:rsidP="00716A3A">
            <w:pPr>
              <w:adjustRightInd w:val="0"/>
            </w:pPr>
            <w:r w:rsidRPr="00C25229">
              <w:t>Protect Wastewater Pump #53 to the 0.2% annual chance flood level.</w:t>
            </w:r>
          </w:p>
        </w:tc>
        <w:tc>
          <w:tcPr>
            <w:tcW w:w="351" w:type="pct"/>
          </w:tcPr>
          <w:p w14:paraId="72EF0BFC" w14:textId="77777777" w:rsidR="00716A3A" w:rsidRPr="00385A37" w:rsidRDefault="00716A3A" w:rsidP="00716A3A">
            <w:pPr>
              <w:rPr>
                <w:rFonts w:cstheme="minorHAnsi"/>
                <w:sz w:val="20"/>
                <w:szCs w:val="20"/>
                <w:highlight w:val="yellow"/>
              </w:rPr>
            </w:pPr>
          </w:p>
        </w:tc>
        <w:tc>
          <w:tcPr>
            <w:tcW w:w="351" w:type="pct"/>
          </w:tcPr>
          <w:p w14:paraId="57ABBA48" w14:textId="77777777" w:rsidR="00716A3A" w:rsidRPr="00385A37" w:rsidRDefault="00716A3A" w:rsidP="00716A3A">
            <w:pPr>
              <w:rPr>
                <w:rFonts w:cstheme="minorHAnsi"/>
                <w:sz w:val="20"/>
                <w:szCs w:val="20"/>
                <w:highlight w:val="yellow"/>
              </w:rPr>
            </w:pPr>
          </w:p>
        </w:tc>
        <w:tc>
          <w:tcPr>
            <w:tcW w:w="407" w:type="pct"/>
          </w:tcPr>
          <w:p w14:paraId="7216402F" w14:textId="77777777" w:rsidR="00716A3A" w:rsidRPr="00385A37" w:rsidRDefault="00716A3A" w:rsidP="00716A3A">
            <w:pPr>
              <w:rPr>
                <w:rFonts w:cstheme="minorHAnsi"/>
                <w:sz w:val="20"/>
                <w:szCs w:val="20"/>
                <w:highlight w:val="yellow"/>
              </w:rPr>
            </w:pPr>
          </w:p>
        </w:tc>
        <w:tc>
          <w:tcPr>
            <w:tcW w:w="384" w:type="pct"/>
          </w:tcPr>
          <w:p w14:paraId="5AA937B8" w14:textId="77777777" w:rsidR="00716A3A" w:rsidRPr="00385A37" w:rsidRDefault="00716A3A" w:rsidP="00716A3A">
            <w:pPr>
              <w:rPr>
                <w:rFonts w:cstheme="minorHAnsi"/>
                <w:sz w:val="20"/>
                <w:szCs w:val="20"/>
                <w:highlight w:val="yellow"/>
              </w:rPr>
            </w:pPr>
          </w:p>
        </w:tc>
        <w:tc>
          <w:tcPr>
            <w:tcW w:w="464" w:type="pct"/>
          </w:tcPr>
          <w:p w14:paraId="28CB765F" w14:textId="77777777" w:rsidR="00716A3A" w:rsidRPr="00385A37" w:rsidRDefault="00716A3A" w:rsidP="00716A3A">
            <w:pPr>
              <w:rPr>
                <w:rFonts w:cstheme="minorHAnsi"/>
                <w:sz w:val="20"/>
                <w:szCs w:val="20"/>
                <w:highlight w:val="yellow"/>
              </w:rPr>
            </w:pPr>
          </w:p>
        </w:tc>
        <w:tc>
          <w:tcPr>
            <w:tcW w:w="384" w:type="pct"/>
          </w:tcPr>
          <w:p w14:paraId="2088DCE7" w14:textId="77777777" w:rsidR="00716A3A" w:rsidRPr="00385A37" w:rsidRDefault="00716A3A" w:rsidP="00716A3A">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716A3A">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16A3A"/>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6</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