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30C5DFBF"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r w:rsidR="00850076">
              <w:rPr>
                <w:bCs/>
                <w:color w:val="002060"/>
                <w:sz w:val="24"/>
              </w:rPr>
              <w:t xml:space="preserve"> </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6BCFACE5"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850076">
              <w:rPr>
                <w:bCs/>
                <w:color w:val="002060"/>
                <w:sz w:val="24"/>
              </w:rPr>
              <w:t xml:space="preserve"> </w:t>
            </w:r>
            <w:r w:rsidR="00850076" w:rsidRPr="00850076">
              <w:rPr>
                <w:bCs/>
                <w:color w:val="002060"/>
                <w:sz w:val="24"/>
              </w:rPr>
              <w:t>Akron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850076" w:rsidRDefault="00365C3C" w:rsidP="00EB19BF">
            <w:pPr>
              <w:rPr>
                <w:rFonts w:cstheme="minorHAnsi"/>
                <w:highlight w:val="yellow"/>
              </w:rPr>
            </w:pPr>
            <w:r w:rsidRPr="00850076">
              <w:rPr>
                <w:rFonts w:cstheme="minorHAnsi"/>
              </w:rPr>
              <w:t>LC-19</w:t>
            </w:r>
          </w:p>
        </w:tc>
        <w:tc>
          <w:tcPr>
            <w:tcW w:w="367" w:type="pct"/>
          </w:tcPr>
          <w:p w14:paraId="61593B84" w14:textId="18B5F837" w:rsidR="00EB19BF" w:rsidRPr="00850076" w:rsidRDefault="00365C3C" w:rsidP="00EB19BF">
            <w:pPr>
              <w:rPr>
                <w:rFonts w:cstheme="minorHAnsi"/>
              </w:rPr>
            </w:pPr>
            <w:r w:rsidRPr="00850076">
              <w:rPr>
                <w:rFonts w:cstheme="minorHAnsi"/>
              </w:rPr>
              <w:t>Action 10</w:t>
            </w:r>
          </w:p>
        </w:tc>
        <w:tc>
          <w:tcPr>
            <w:tcW w:w="1599" w:type="pct"/>
          </w:tcPr>
          <w:p w14:paraId="66715534" w14:textId="584C4121" w:rsidR="00EB19BF" w:rsidRPr="00850076" w:rsidRDefault="00365C3C" w:rsidP="00EB19BF">
            <w:pPr>
              <w:adjustRightInd w:val="0"/>
              <w:rPr>
                <w:rFonts w:cstheme="minorHAnsi"/>
                <w:highlight w:val="yellow"/>
              </w:rPr>
            </w:pPr>
            <w:r w:rsidRPr="00850076">
              <w:t xml:space="preserve">Enforce building codes, floodplain management ordinances, and other local </w:t>
            </w:r>
            <w:r w:rsidRPr="00850076">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850076"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40B02773" w:rsidR="00850076" w:rsidRPr="00850076" w:rsidRDefault="00850076" w:rsidP="00850076">
            <w:pPr>
              <w:rPr>
                <w:rFonts w:cstheme="minorHAnsi"/>
                <w:highlight w:val="yellow"/>
              </w:rPr>
            </w:pPr>
            <w:r w:rsidRPr="00850076">
              <w:t>AkB-1</w:t>
            </w:r>
          </w:p>
        </w:tc>
        <w:tc>
          <w:tcPr>
            <w:tcW w:w="367" w:type="pct"/>
          </w:tcPr>
          <w:p w14:paraId="25E586C0" w14:textId="4345FE58" w:rsidR="00850076" w:rsidRPr="00850076" w:rsidRDefault="00850076" w:rsidP="00850076">
            <w:pPr>
              <w:rPr>
                <w:rFonts w:cstheme="minorHAnsi"/>
              </w:rPr>
            </w:pPr>
            <w:r w:rsidRPr="00850076">
              <w:rPr>
                <w:rFonts w:cstheme="minorHAnsi"/>
              </w:rPr>
              <w:t>Action 11</w:t>
            </w:r>
          </w:p>
        </w:tc>
        <w:tc>
          <w:tcPr>
            <w:tcW w:w="1599" w:type="pct"/>
          </w:tcPr>
          <w:p w14:paraId="6669867C" w14:textId="3E4E0D17" w:rsidR="00850076" w:rsidRPr="00850076" w:rsidRDefault="00850076" w:rsidP="00850076">
            <w:pPr>
              <w:adjustRightInd w:val="0"/>
              <w:rPr>
                <w:rFonts w:ascii="Arial" w:eastAsiaTheme="minorHAnsi" w:hAnsi="Arial" w:cs="Arial"/>
                <w:highlight w:val="yellow"/>
              </w:rPr>
            </w:pPr>
            <w:r w:rsidRPr="00850076">
              <w:t>Protect Wastewater Pump #126 to the 0.2% annual chance flood level.</w:t>
            </w:r>
          </w:p>
        </w:tc>
        <w:tc>
          <w:tcPr>
            <w:tcW w:w="351" w:type="pct"/>
          </w:tcPr>
          <w:p w14:paraId="79593592" w14:textId="77777777" w:rsidR="00850076" w:rsidRPr="00385A37" w:rsidRDefault="00850076" w:rsidP="00850076">
            <w:pPr>
              <w:rPr>
                <w:rFonts w:cstheme="minorHAnsi"/>
                <w:sz w:val="20"/>
                <w:szCs w:val="20"/>
                <w:highlight w:val="yellow"/>
              </w:rPr>
            </w:pPr>
          </w:p>
        </w:tc>
        <w:tc>
          <w:tcPr>
            <w:tcW w:w="351" w:type="pct"/>
          </w:tcPr>
          <w:p w14:paraId="6E69278F" w14:textId="77777777" w:rsidR="00850076" w:rsidRPr="00385A37" w:rsidRDefault="00850076" w:rsidP="00850076">
            <w:pPr>
              <w:rPr>
                <w:rFonts w:cstheme="minorHAnsi"/>
                <w:sz w:val="20"/>
                <w:szCs w:val="20"/>
                <w:highlight w:val="yellow"/>
              </w:rPr>
            </w:pPr>
          </w:p>
        </w:tc>
        <w:tc>
          <w:tcPr>
            <w:tcW w:w="407" w:type="pct"/>
          </w:tcPr>
          <w:p w14:paraId="531F8D2A" w14:textId="77777777" w:rsidR="00850076" w:rsidRPr="00385A37" w:rsidRDefault="00850076" w:rsidP="00850076">
            <w:pPr>
              <w:rPr>
                <w:rFonts w:cstheme="minorHAnsi"/>
                <w:sz w:val="20"/>
                <w:szCs w:val="20"/>
                <w:highlight w:val="yellow"/>
              </w:rPr>
            </w:pPr>
          </w:p>
        </w:tc>
        <w:tc>
          <w:tcPr>
            <w:tcW w:w="384" w:type="pct"/>
          </w:tcPr>
          <w:p w14:paraId="7C77539A" w14:textId="77777777" w:rsidR="00850076" w:rsidRPr="00385A37" w:rsidRDefault="00850076" w:rsidP="00850076">
            <w:pPr>
              <w:rPr>
                <w:rFonts w:cstheme="minorHAnsi"/>
                <w:sz w:val="20"/>
                <w:szCs w:val="20"/>
                <w:highlight w:val="yellow"/>
              </w:rPr>
            </w:pPr>
          </w:p>
        </w:tc>
        <w:tc>
          <w:tcPr>
            <w:tcW w:w="464" w:type="pct"/>
          </w:tcPr>
          <w:p w14:paraId="08CF48DD" w14:textId="77777777" w:rsidR="00850076" w:rsidRPr="00385A37" w:rsidRDefault="00850076" w:rsidP="00850076">
            <w:pPr>
              <w:rPr>
                <w:rFonts w:cstheme="minorHAnsi"/>
                <w:sz w:val="20"/>
                <w:szCs w:val="20"/>
                <w:highlight w:val="yellow"/>
              </w:rPr>
            </w:pPr>
          </w:p>
        </w:tc>
        <w:tc>
          <w:tcPr>
            <w:tcW w:w="384" w:type="pct"/>
          </w:tcPr>
          <w:p w14:paraId="132AFAF6" w14:textId="77777777" w:rsidR="00850076" w:rsidRPr="00385A37" w:rsidRDefault="00850076" w:rsidP="00850076">
            <w:pPr>
              <w:rPr>
                <w:rFonts w:cstheme="minorHAnsi"/>
                <w:i/>
                <w:sz w:val="20"/>
                <w:szCs w:val="20"/>
                <w:highlight w:val="yellow"/>
              </w:rPr>
            </w:pPr>
          </w:p>
        </w:tc>
      </w:tr>
      <w:tr w:rsidR="00850076" w:rsidRPr="00385A37" w14:paraId="3FD898A7" w14:textId="77777777" w:rsidTr="003E2A9A">
        <w:trPr>
          <w:gridAfter w:val="1"/>
          <w:wAfter w:w="3" w:type="pct"/>
          <w:trHeight w:val="20"/>
        </w:trPr>
        <w:tc>
          <w:tcPr>
            <w:tcW w:w="691" w:type="pct"/>
          </w:tcPr>
          <w:p w14:paraId="020FC702" w14:textId="40E649C2" w:rsidR="00850076" w:rsidRPr="00850076" w:rsidRDefault="00850076" w:rsidP="00850076">
            <w:pPr>
              <w:rPr>
                <w:rFonts w:cstheme="minorHAnsi"/>
                <w:highlight w:val="yellow"/>
              </w:rPr>
            </w:pPr>
            <w:r w:rsidRPr="00850076">
              <w:t>AkB-2</w:t>
            </w:r>
          </w:p>
        </w:tc>
        <w:tc>
          <w:tcPr>
            <w:tcW w:w="367" w:type="pct"/>
          </w:tcPr>
          <w:p w14:paraId="553FD431" w14:textId="72F01418" w:rsidR="00850076" w:rsidRPr="00850076" w:rsidRDefault="00850076" w:rsidP="00850076">
            <w:pPr>
              <w:rPr>
                <w:rFonts w:cstheme="minorHAnsi"/>
              </w:rPr>
            </w:pPr>
            <w:r w:rsidRPr="00850076">
              <w:rPr>
                <w:rFonts w:cstheme="minorHAnsi"/>
              </w:rPr>
              <w:t>Action 12</w:t>
            </w:r>
          </w:p>
        </w:tc>
        <w:tc>
          <w:tcPr>
            <w:tcW w:w="1599" w:type="pct"/>
          </w:tcPr>
          <w:p w14:paraId="28DB3C3B" w14:textId="5359099D" w:rsidR="00850076" w:rsidRPr="00850076" w:rsidRDefault="00850076" w:rsidP="00850076">
            <w:pPr>
              <w:adjustRightInd w:val="0"/>
              <w:rPr>
                <w:rFonts w:ascii="Arial" w:eastAsiaTheme="minorHAnsi" w:hAnsi="Arial" w:cs="Arial"/>
                <w:highlight w:val="yellow"/>
              </w:rPr>
            </w:pPr>
            <w:r w:rsidRPr="00850076">
              <w:t>Upgrade sewer infrastructure in the Heritage Development to prevent stormwater infiltration.</w:t>
            </w:r>
          </w:p>
        </w:tc>
        <w:tc>
          <w:tcPr>
            <w:tcW w:w="351" w:type="pct"/>
          </w:tcPr>
          <w:p w14:paraId="7DA277B9" w14:textId="77777777" w:rsidR="00850076" w:rsidRPr="00385A37" w:rsidRDefault="00850076" w:rsidP="00850076">
            <w:pPr>
              <w:rPr>
                <w:rFonts w:cstheme="minorHAnsi"/>
                <w:sz w:val="20"/>
                <w:szCs w:val="20"/>
                <w:highlight w:val="yellow"/>
              </w:rPr>
            </w:pPr>
          </w:p>
        </w:tc>
        <w:tc>
          <w:tcPr>
            <w:tcW w:w="351" w:type="pct"/>
          </w:tcPr>
          <w:p w14:paraId="5CD801AC" w14:textId="77777777" w:rsidR="00850076" w:rsidRPr="00385A37" w:rsidRDefault="00850076" w:rsidP="00850076">
            <w:pPr>
              <w:rPr>
                <w:rFonts w:cstheme="minorHAnsi"/>
                <w:sz w:val="20"/>
                <w:szCs w:val="20"/>
                <w:highlight w:val="yellow"/>
              </w:rPr>
            </w:pPr>
          </w:p>
        </w:tc>
        <w:tc>
          <w:tcPr>
            <w:tcW w:w="407" w:type="pct"/>
          </w:tcPr>
          <w:p w14:paraId="65C4FAEC" w14:textId="77777777" w:rsidR="00850076" w:rsidRPr="00385A37" w:rsidRDefault="00850076" w:rsidP="00850076">
            <w:pPr>
              <w:rPr>
                <w:rFonts w:cstheme="minorHAnsi"/>
                <w:sz w:val="20"/>
                <w:szCs w:val="20"/>
                <w:highlight w:val="yellow"/>
              </w:rPr>
            </w:pPr>
          </w:p>
        </w:tc>
        <w:tc>
          <w:tcPr>
            <w:tcW w:w="384" w:type="pct"/>
          </w:tcPr>
          <w:p w14:paraId="50DB2EF6" w14:textId="77777777" w:rsidR="00850076" w:rsidRPr="00385A37" w:rsidRDefault="00850076" w:rsidP="00850076">
            <w:pPr>
              <w:rPr>
                <w:rFonts w:cstheme="minorHAnsi"/>
                <w:sz w:val="20"/>
                <w:szCs w:val="20"/>
                <w:highlight w:val="yellow"/>
              </w:rPr>
            </w:pPr>
          </w:p>
        </w:tc>
        <w:tc>
          <w:tcPr>
            <w:tcW w:w="464" w:type="pct"/>
          </w:tcPr>
          <w:p w14:paraId="03A57D8B" w14:textId="77777777" w:rsidR="00850076" w:rsidRPr="00385A37" w:rsidRDefault="00850076" w:rsidP="00850076">
            <w:pPr>
              <w:rPr>
                <w:rFonts w:cstheme="minorHAnsi"/>
                <w:sz w:val="20"/>
                <w:szCs w:val="20"/>
                <w:highlight w:val="yellow"/>
              </w:rPr>
            </w:pPr>
          </w:p>
        </w:tc>
        <w:tc>
          <w:tcPr>
            <w:tcW w:w="384" w:type="pct"/>
          </w:tcPr>
          <w:p w14:paraId="7ECDFFBB" w14:textId="77777777" w:rsidR="00850076" w:rsidRPr="00385A37" w:rsidRDefault="00850076" w:rsidP="00850076">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4F5DEC">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4F5DEC"/>
    <w:rsid w:val="00572206"/>
    <w:rsid w:val="00594BC4"/>
    <w:rsid w:val="005B77DD"/>
    <w:rsid w:val="00644AA5"/>
    <w:rsid w:val="00676A89"/>
    <w:rsid w:val="00680995"/>
    <w:rsid w:val="006C74EE"/>
    <w:rsid w:val="00715C20"/>
    <w:rsid w:val="0072466A"/>
    <w:rsid w:val="0079299E"/>
    <w:rsid w:val="007D4B57"/>
    <w:rsid w:val="00850076"/>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14</cp:revision>
  <dcterms:created xsi:type="dcterms:W3CDTF">2021-09-10T16:30:00Z</dcterms:created>
  <dcterms:modified xsi:type="dcterms:W3CDTF">2023-08-01T15:53:00Z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